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121" w:rsidRDefault="007A3121" w:rsidP="007A3121">
      <w:pPr>
        <w:shd w:val="clear" w:color="auto" w:fill="F5F5F5"/>
        <w:spacing w:after="0" w:line="0" w:lineRule="atLeast"/>
        <w:jc w:val="right"/>
        <w:rPr>
          <w:rFonts w:ascii="Times New Roman" w:eastAsia="Times New Roman" w:hAnsi="Times New Roman" w:cs="Times New Roman"/>
          <w:b/>
          <w:bCs/>
          <w:i/>
          <w:color w:val="1F497D" w:themeColor="text2"/>
          <w:sz w:val="28"/>
          <w:szCs w:val="28"/>
        </w:rPr>
      </w:pPr>
    </w:p>
    <w:p w:rsidR="007A3121" w:rsidRPr="007A3121" w:rsidRDefault="007A3121" w:rsidP="007A3121">
      <w:pPr>
        <w:shd w:val="clear" w:color="auto" w:fill="F5F5F5"/>
        <w:spacing w:after="0" w:line="0" w:lineRule="atLeast"/>
        <w:jc w:val="right"/>
        <w:rPr>
          <w:rFonts w:ascii="Times New Roman" w:eastAsia="Times New Roman" w:hAnsi="Times New Roman" w:cs="Times New Roman"/>
          <w:i/>
          <w:color w:val="000000"/>
          <w:sz w:val="28"/>
          <w:szCs w:val="28"/>
        </w:rPr>
      </w:pPr>
      <w:hyperlink r:id="rId4" w:tooltip="Правильное воспитание подростков и главные ошибки родителей" w:history="1">
        <w:r w:rsidRPr="007A3121">
          <w:rPr>
            <w:rFonts w:ascii="Times New Roman" w:eastAsia="Times New Roman" w:hAnsi="Times New Roman" w:cs="Times New Roman"/>
            <w:b/>
            <w:bCs/>
            <w:i/>
            <w:color w:val="1F497D" w:themeColor="text2"/>
            <w:sz w:val="28"/>
            <w:szCs w:val="28"/>
            <w:u w:val="single"/>
          </w:rPr>
          <w:t>Подростки</w:t>
        </w:r>
      </w:hyperlink>
      <w:r w:rsidRPr="007A3121">
        <w:rPr>
          <w:rFonts w:ascii="Times New Roman" w:eastAsia="Times New Roman" w:hAnsi="Times New Roman" w:cs="Times New Roman"/>
          <w:i/>
          <w:color w:val="1F497D" w:themeColor="text2"/>
          <w:sz w:val="28"/>
          <w:szCs w:val="28"/>
        </w:rPr>
        <w:t> </w:t>
      </w:r>
      <w:r w:rsidRPr="007A3121">
        <w:rPr>
          <w:rFonts w:ascii="Times New Roman" w:eastAsia="Times New Roman" w:hAnsi="Times New Roman" w:cs="Times New Roman"/>
          <w:i/>
          <w:color w:val="000000"/>
          <w:sz w:val="28"/>
          <w:szCs w:val="28"/>
        </w:rPr>
        <w:t>часто сталкиваются с вопросами о том, как построить успешное будущее. Некоторые могут считать, что им нужно сделать много денег, чтобы быть успешными, в то время как другие могут сосредоточиться на том, чтобы найти работу, которая доставит им удовлетворение. Независимо от того, каким образом вы видите свое будущее, существуют некоторые советы, которые помогут вам достичь желаемого результата.</w:t>
      </w:r>
    </w:p>
    <w:p w:rsidR="007A3121" w:rsidRDefault="007A3121" w:rsidP="007A3121">
      <w:pPr>
        <w:shd w:val="clear" w:color="auto" w:fill="F5F5F5"/>
        <w:spacing w:after="0" w:line="240" w:lineRule="auto"/>
        <w:outlineLvl w:val="2"/>
        <w:rPr>
          <w:rFonts w:ascii="Times New Roman" w:eastAsia="Times New Roman" w:hAnsi="Times New Roman" w:cs="Times New Roman"/>
          <w:b/>
          <w:bCs/>
          <w:color w:val="3059A6"/>
          <w:sz w:val="28"/>
          <w:szCs w:val="28"/>
        </w:rPr>
      </w:pPr>
      <w:r w:rsidRPr="007A3121">
        <w:rPr>
          <w:rFonts w:ascii="Times New Roman" w:eastAsia="Times New Roman" w:hAnsi="Times New Roman" w:cs="Times New Roman"/>
          <w:b/>
          <w:bCs/>
          <w:color w:val="3059A6"/>
          <w:sz w:val="28"/>
          <w:szCs w:val="28"/>
        </w:rPr>
        <w:t>Установите цели и планы</w:t>
      </w:r>
    </w:p>
    <w:p w:rsidR="007A3121" w:rsidRPr="007A3121" w:rsidRDefault="007A3121" w:rsidP="007A3121">
      <w:pPr>
        <w:shd w:val="clear" w:color="auto" w:fill="F5F5F5"/>
        <w:spacing w:after="638" w:line="240" w:lineRule="auto"/>
        <w:outlineLvl w:val="2"/>
        <w:rPr>
          <w:rFonts w:ascii="Times New Roman" w:eastAsia="Times New Roman" w:hAnsi="Times New Roman" w:cs="Times New Roman"/>
          <w:color w:val="000000"/>
          <w:sz w:val="28"/>
          <w:szCs w:val="28"/>
        </w:rPr>
      </w:pPr>
      <w:r w:rsidRPr="007A3121">
        <w:rPr>
          <w:rFonts w:ascii="Times New Roman" w:eastAsia="Times New Roman" w:hAnsi="Times New Roman" w:cs="Times New Roman"/>
          <w:color w:val="000000"/>
          <w:sz w:val="28"/>
          <w:szCs w:val="28"/>
        </w:rPr>
        <w:t>Первый шаг на пути к построению успешного будущего — определить, что вы хотите достичь и когда. Это может быть профессиональные или личные цели. Например, вы можете захотеть стать программистом или стать успешным предпринимателем. После того, как вы установили свои цели, разработайте план действий, чтобы достичь их. Это может включать в себя изучение определенных навыков, участие в программах обучения или поиска работы в конкретной области.</w:t>
      </w:r>
    </w:p>
    <w:p w:rsidR="007A3121" w:rsidRDefault="007A3121" w:rsidP="007A3121">
      <w:pPr>
        <w:shd w:val="clear" w:color="auto" w:fill="F5F5F5"/>
        <w:spacing w:after="638" w:line="240" w:lineRule="auto"/>
        <w:outlineLvl w:val="2"/>
        <w:rPr>
          <w:rFonts w:ascii="Times New Roman" w:eastAsia="Times New Roman" w:hAnsi="Times New Roman" w:cs="Times New Roman"/>
          <w:b/>
          <w:bCs/>
          <w:color w:val="3059A6"/>
          <w:sz w:val="28"/>
          <w:szCs w:val="28"/>
        </w:rPr>
      </w:pPr>
      <w:r w:rsidRPr="007A3121">
        <w:rPr>
          <w:rFonts w:ascii="Times New Roman" w:eastAsia="Times New Roman" w:hAnsi="Times New Roman" w:cs="Times New Roman"/>
          <w:b/>
          <w:bCs/>
          <w:color w:val="3059A6"/>
          <w:sz w:val="28"/>
          <w:szCs w:val="28"/>
        </w:rPr>
        <w:t>Развивайте свои навыки</w:t>
      </w:r>
    </w:p>
    <w:p w:rsidR="007A3121" w:rsidRPr="007A3121" w:rsidRDefault="007A3121" w:rsidP="007A3121">
      <w:pPr>
        <w:shd w:val="clear" w:color="auto" w:fill="F5F5F5"/>
        <w:spacing w:after="638" w:line="240" w:lineRule="auto"/>
        <w:outlineLvl w:val="2"/>
        <w:rPr>
          <w:rFonts w:ascii="Times New Roman" w:eastAsia="Times New Roman" w:hAnsi="Times New Roman" w:cs="Times New Roman"/>
          <w:color w:val="000000"/>
          <w:sz w:val="28"/>
          <w:szCs w:val="28"/>
        </w:rPr>
      </w:pPr>
      <w:r w:rsidRPr="007A3121">
        <w:rPr>
          <w:rFonts w:ascii="Times New Roman" w:eastAsia="Times New Roman" w:hAnsi="Times New Roman" w:cs="Times New Roman"/>
          <w:color w:val="000000"/>
          <w:sz w:val="28"/>
          <w:szCs w:val="28"/>
        </w:rPr>
        <w:t>Одним из ключевых факторов успеха является развитие навыков. Независимо от того, какую профессию вы выбираете, у вас должны быть определенные навыки, чтобы быть конкурентоспособным на рынке труда. Например, если вы хотите стать программистом, вам нужно изучить несколько языков программирования и понимать, как работать с базами данных. Если вы хотите стать фотографом, вам нужно изучить основы фотографии и узнать, как работать с профессиональным оборудованием.</w:t>
      </w:r>
    </w:p>
    <w:p w:rsidR="007A3121" w:rsidRDefault="007A3121" w:rsidP="007A3121">
      <w:pPr>
        <w:shd w:val="clear" w:color="auto" w:fill="F5F5F5"/>
        <w:spacing w:after="638" w:line="240" w:lineRule="auto"/>
        <w:outlineLvl w:val="2"/>
        <w:rPr>
          <w:rFonts w:ascii="Times New Roman" w:eastAsia="Times New Roman" w:hAnsi="Times New Roman" w:cs="Times New Roman"/>
          <w:b/>
          <w:bCs/>
          <w:color w:val="3059A6"/>
          <w:sz w:val="28"/>
          <w:szCs w:val="28"/>
        </w:rPr>
      </w:pPr>
      <w:r w:rsidRPr="007A3121">
        <w:rPr>
          <w:rFonts w:ascii="Times New Roman" w:eastAsia="Times New Roman" w:hAnsi="Times New Roman" w:cs="Times New Roman"/>
          <w:b/>
          <w:bCs/>
          <w:color w:val="3059A6"/>
          <w:sz w:val="28"/>
          <w:szCs w:val="28"/>
        </w:rPr>
        <w:t>Старайтесь быть универсальными</w:t>
      </w:r>
    </w:p>
    <w:p w:rsidR="007A3121" w:rsidRPr="007A3121" w:rsidRDefault="007A3121" w:rsidP="007A3121">
      <w:pPr>
        <w:shd w:val="clear" w:color="auto" w:fill="F5F5F5"/>
        <w:spacing w:after="638" w:line="240" w:lineRule="auto"/>
        <w:outlineLvl w:val="2"/>
        <w:rPr>
          <w:rFonts w:ascii="Times New Roman" w:eastAsia="Times New Roman" w:hAnsi="Times New Roman" w:cs="Times New Roman"/>
          <w:color w:val="000000"/>
          <w:sz w:val="28"/>
          <w:szCs w:val="28"/>
        </w:rPr>
      </w:pPr>
      <w:r w:rsidRPr="007A3121">
        <w:rPr>
          <w:rFonts w:ascii="Times New Roman" w:eastAsia="Times New Roman" w:hAnsi="Times New Roman" w:cs="Times New Roman"/>
          <w:color w:val="000000"/>
          <w:sz w:val="28"/>
          <w:szCs w:val="28"/>
        </w:rPr>
        <w:t>Никогда не стоит ограничивать себя только одной областью знаний. В наши дни требуется универсальность, поэтому постарайтесь знать что-то о многих вещах. Например, если вы работаете в области IT, может быть полезно изучать дизайн или психологию, чтобы лучше понимать потребности своих клиентов. Будучи универсальным, вы можете обладать более широким кругозором, что даст вам преимущество перед другими.</w:t>
      </w:r>
    </w:p>
    <w:p w:rsidR="007A3121" w:rsidRDefault="007A3121" w:rsidP="007A3121">
      <w:pPr>
        <w:shd w:val="clear" w:color="auto" w:fill="F5F5F5"/>
        <w:spacing w:after="638" w:line="240" w:lineRule="auto"/>
        <w:outlineLvl w:val="2"/>
        <w:rPr>
          <w:rFonts w:ascii="Times New Roman" w:eastAsia="Times New Roman" w:hAnsi="Times New Roman" w:cs="Times New Roman"/>
          <w:b/>
          <w:bCs/>
          <w:color w:val="3059A6"/>
          <w:sz w:val="28"/>
          <w:szCs w:val="28"/>
        </w:rPr>
      </w:pPr>
      <w:r w:rsidRPr="007A3121">
        <w:rPr>
          <w:rFonts w:ascii="Times New Roman" w:eastAsia="Times New Roman" w:hAnsi="Times New Roman" w:cs="Times New Roman"/>
          <w:b/>
          <w:bCs/>
          <w:color w:val="3059A6"/>
          <w:sz w:val="28"/>
          <w:szCs w:val="28"/>
        </w:rPr>
        <w:t>Никогда не останавливайтесь на достигнутом</w:t>
      </w:r>
    </w:p>
    <w:p w:rsidR="007A3121" w:rsidRDefault="007A3121" w:rsidP="007A3121">
      <w:pPr>
        <w:shd w:val="clear" w:color="auto" w:fill="F5F5F5"/>
        <w:spacing w:after="638" w:line="240" w:lineRule="auto"/>
        <w:outlineLvl w:val="2"/>
        <w:rPr>
          <w:rFonts w:ascii="Times New Roman" w:eastAsia="Times New Roman" w:hAnsi="Times New Roman" w:cs="Times New Roman"/>
          <w:color w:val="000000"/>
          <w:sz w:val="28"/>
          <w:szCs w:val="28"/>
        </w:rPr>
      </w:pPr>
      <w:r w:rsidRPr="007A3121">
        <w:rPr>
          <w:rFonts w:ascii="Times New Roman" w:eastAsia="Times New Roman" w:hAnsi="Times New Roman" w:cs="Times New Roman"/>
          <w:color w:val="000000"/>
          <w:sz w:val="28"/>
          <w:szCs w:val="28"/>
        </w:rPr>
        <w:t>Важно понимать, что достижение целей не означает, что вы больше не можете развиваться и расти. Никогда не останавливайтесь на достигнутом и не удовлетворяйтесь маленькими успехами. Не бойтесь новых вызовов и возможностей для роста. Постоянно ищите способы улучшения своих навыков и знаний.</w:t>
      </w:r>
    </w:p>
    <w:p w:rsidR="007A3121" w:rsidRPr="007A3121" w:rsidRDefault="007A3121" w:rsidP="007A3121">
      <w:pPr>
        <w:shd w:val="clear" w:color="auto" w:fill="F5F5F5"/>
        <w:spacing w:after="638" w:line="240" w:lineRule="auto"/>
        <w:outlineLvl w:val="2"/>
        <w:rPr>
          <w:rFonts w:ascii="Times New Roman" w:eastAsia="Times New Roman" w:hAnsi="Times New Roman" w:cs="Times New Roman"/>
          <w:color w:val="000000"/>
          <w:sz w:val="28"/>
          <w:szCs w:val="28"/>
        </w:rPr>
      </w:pPr>
    </w:p>
    <w:p w:rsidR="007A3121" w:rsidRDefault="007A3121" w:rsidP="007A3121">
      <w:pPr>
        <w:shd w:val="clear" w:color="auto" w:fill="F5F5F5"/>
        <w:spacing w:after="638" w:line="240" w:lineRule="auto"/>
        <w:outlineLvl w:val="2"/>
        <w:rPr>
          <w:rFonts w:ascii="Times New Roman" w:eastAsia="Times New Roman" w:hAnsi="Times New Roman" w:cs="Times New Roman"/>
          <w:b/>
          <w:bCs/>
          <w:color w:val="3059A6"/>
          <w:sz w:val="28"/>
          <w:szCs w:val="28"/>
        </w:rPr>
      </w:pPr>
      <w:r w:rsidRPr="007A3121">
        <w:rPr>
          <w:rFonts w:ascii="Times New Roman" w:eastAsia="Times New Roman" w:hAnsi="Times New Roman" w:cs="Times New Roman"/>
          <w:b/>
          <w:bCs/>
          <w:color w:val="3059A6"/>
          <w:sz w:val="28"/>
          <w:szCs w:val="28"/>
        </w:rPr>
        <w:t>Развивайте лидерские качества</w:t>
      </w:r>
    </w:p>
    <w:p w:rsidR="007A3121" w:rsidRPr="007A3121" w:rsidRDefault="007A3121" w:rsidP="007A3121">
      <w:pPr>
        <w:shd w:val="clear" w:color="auto" w:fill="F5F5F5"/>
        <w:spacing w:after="638" w:line="240" w:lineRule="auto"/>
        <w:outlineLvl w:val="2"/>
        <w:rPr>
          <w:rFonts w:ascii="Times New Roman" w:eastAsia="Times New Roman" w:hAnsi="Times New Roman" w:cs="Times New Roman"/>
          <w:color w:val="000000"/>
          <w:sz w:val="28"/>
          <w:szCs w:val="28"/>
        </w:rPr>
      </w:pPr>
      <w:r w:rsidRPr="007A3121">
        <w:rPr>
          <w:rFonts w:ascii="Times New Roman" w:eastAsia="Times New Roman" w:hAnsi="Times New Roman" w:cs="Times New Roman"/>
          <w:color w:val="000000"/>
          <w:sz w:val="28"/>
          <w:szCs w:val="28"/>
        </w:rPr>
        <w:t>Лидерские качества необходимы в любой профессии. Лидер должен уметь принимать решения, решать проблемы и вести команду к целям. Постарайтесь развивать свои лидерские качества, участвуя в командных проектах, выступая в роли организатора и лидера, и общаясь с другими лидерами в вашей области.</w:t>
      </w:r>
    </w:p>
    <w:p w:rsidR="007A3121" w:rsidRDefault="007A3121" w:rsidP="007A3121">
      <w:pPr>
        <w:shd w:val="clear" w:color="auto" w:fill="F5F5F5"/>
        <w:spacing w:after="638" w:line="240" w:lineRule="auto"/>
        <w:outlineLvl w:val="2"/>
        <w:rPr>
          <w:rFonts w:ascii="Times New Roman" w:eastAsia="Times New Roman" w:hAnsi="Times New Roman" w:cs="Times New Roman"/>
          <w:b/>
          <w:bCs/>
          <w:color w:val="3059A6"/>
          <w:sz w:val="28"/>
          <w:szCs w:val="28"/>
        </w:rPr>
      </w:pPr>
      <w:r w:rsidRPr="007A3121">
        <w:rPr>
          <w:rFonts w:ascii="Times New Roman" w:eastAsia="Times New Roman" w:hAnsi="Times New Roman" w:cs="Times New Roman"/>
          <w:b/>
          <w:bCs/>
          <w:color w:val="3059A6"/>
          <w:sz w:val="28"/>
          <w:szCs w:val="28"/>
        </w:rPr>
        <w:t>Участвуйте в общественной жизни</w:t>
      </w:r>
    </w:p>
    <w:p w:rsidR="007A3121" w:rsidRPr="007A3121" w:rsidRDefault="007A3121" w:rsidP="007A3121">
      <w:pPr>
        <w:shd w:val="clear" w:color="auto" w:fill="F5F5F5"/>
        <w:spacing w:after="638" w:line="240" w:lineRule="auto"/>
        <w:outlineLvl w:val="2"/>
        <w:rPr>
          <w:rFonts w:ascii="Times New Roman" w:eastAsia="Times New Roman" w:hAnsi="Times New Roman" w:cs="Times New Roman"/>
          <w:color w:val="000000"/>
          <w:sz w:val="28"/>
          <w:szCs w:val="28"/>
        </w:rPr>
      </w:pPr>
      <w:r w:rsidRPr="007A3121">
        <w:rPr>
          <w:rFonts w:ascii="Times New Roman" w:eastAsia="Times New Roman" w:hAnsi="Times New Roman" w:cs="Times New Roman"/>
          <w:color w:val="000000"/>
          <w:sz w:val="28"/>
          <w:szCs w:val="28"/>
        </w:rPr>
        <w:t>Участие в общественной жизни и волонтерская работа могут быть полезными не только для общества, но и для вашего будущего. Это дает вам возможность развивать социальные навыки, знакомиться с новыми людьми и создавать связи в вашей области. Кроме того, многие работодатели смотрят на участие в общественной жизни как на признак активности и преданности делу.</w:t>
      </w:r>
    </w:p>
    <w:p w:rsidR="007A3121" w:rsidRDefault="007A3121" w:rsidP="007A3121">
      <w:pPr>
        <w:shd w:val="clear" w:color="auto" w:fill="F5F5F5"/>
        <w:spacing w:after="638" w:line="240" w:lineRule="auto"/>
        <w:outlineLvl w:val="2"/>
        <w:rPr>
          <w:rFonts w:ascii="Times New Roman" w:eastAsia="Times New Roman" w:hAnsi="Times New Roman" w:cs="Times New Roman"/>
          <w:b/>
          <w:bCs/>
          <w:color w:val="3059A6"/>
          <w:sz w:val="28"/>
          <w:szCs w:val="28"/>
        </w:rPr>
      </w:pPr>
      <w:r w:rsidRPr="007A3121">
        <w:rPr>
          <w:rFonts w:ascii="Times New Roman" w:eastAsia="Times New Roman" w:hAnsi="Times New Roman" w:cs="Times New Roman"/>
          <w:b/>
          <w:bCs/>
          <w:color w:val="3059A6"/>
          <w:sz w:val="28"/>
          <w:szCs w:val="28"/>
        </w:rPr>
        <w:t>Не бойтесь рисковать</w:t>
      </w:r>
    </w:p>
    <w:p w:rsidR="007A3121" w:rsidRDefault="007A3121" w:rsidP="007A3121">
      <w:pPr>
        <w:shd w:val="clear" w:color="auto" w:fill="F5F5F5"/>
        <w:spacing w:after="638" w:line="240" w:lineRule="auto"/>
        <w:outlineLvl w:val="2"/>
        <w:rPr>
          <w:rFonts w:ascii="Times New Roman" w:eastAsia="Times New Roman" w:hAnsi="Times New Roman" w:cs="Times New Roman"/>
          <w:color w:val="000000"/>
          <w:sz w:val="28"/>
          <w:szCs w:val="28"/>
        </w:rPr>
      </w:pPr>
      <w:r w:rsidRPr="007A3121">
        <w:rPr>
          <w:rFonts w:ascii="Times New Roman" w:eastAsia="Times New Roman" w:hAnsi="Times New Roman" w:cs="Times New Roman"/>
          <w:color w:val="000000"/>
          <w:sz w:val="28"/>
          <w:szCs w:val="28"/>
        </w:rPr>
        <w:t>Риск может быть страшным словом, но часто он необходим для достижения больших успехов. Не бойтесь рисковать, выходить из зоны комфорта и пробовать новое. Будьте готовы к неудачам и принимайте их как часть процесса. Из них можно извлечь уроки и использовать их для достижения следующих целей.</w:t>
      </w:r>
    </w:p>
    <w:p w:rsidR="007A3121" w:rsidRPr="007A3121" w:rsidRDefault="007A3121" w:rsidP="007A3121">
      <w:pPr>
        <w:shd w:val="clear" w:color="auto" w:fill="F5F5F5"/>
        <w:spacing w:after="638" w:line="240" w:lineRule="auto"/>
        <w:outlineLvl w:val="2"/>
        <w:rPr>
          <w:rFonts w:ascii="Times New Roman" w:eastAsia="Times New Roman" w:hAnsi="Times New Roman" w:cs="Times New Roman"/>
          <w:color w:val="000000"/>
          <w:sz w:val="28"/>
          <w:szCs w:val="28"/>
        </w:rPr>
      </w:pPr>
      <w:r w:rsidRPr="007A3121">
        <w:rPr>
          <w:rFonts w:ascii="Times New Roman" w:eastAsia="Times New Roman" w:hAnsi="Times New Roman" w:cs="Times New Roman"/>
          <w:color w:val="000000"/>
          <w:sz w:val="28"/>
          <w:szCs w:val="28"/>
        </w:rPr>
        <w:t>Наконец, помните, что успех — это не только карьера и деньги. Успех может быть определен по-разному для каждого человека. Главное — это определить, что вы хотите достичь, и работать на то, чтобы достичь этого. Не забывайте наслаждаться процессом, учиться на ошибках и быть открытыми к новым возможностям.</w:t>
      </w:r>
    </w:p>
    <w:p w:rsidR="007320CF" w:rsidRPr="007A3121" w:rsidRDefault="007320CF">
      <w:pPr>
        <w:rPr>
          <w:rFonts w:ascii="Times New Roman" w:hAnsi="Times New Roman" w:cs="Times New Roman"/>
          <w:sz w:val="28"/>
          <w:szCs w:val="28"/>
        </w:rPr>
      </w:pPr>
    </w:p>
    <w:sectPr w:rsidR="007320CF" w:rsidRPr="007A3121" w:rsidSect="007A3121">
      <w:pgSz w:w="11906" w:h="16838"/>
      <w:pgMar w:top="426" w:right="850" w:bottom="1134" w:left="993"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08"/>
  <w:characterSpacingControl w:val="doNotCompress"/>
  <w:compat>
    <w:useFELayout/>
  </w:compat>
  <w:rsids>
    <w:rsidRoot w:val="007A3121"/>
    <w:rsid w:val="007320CF"/>
    <w:rsid w:val="007A31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A31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A3121"/>
    <w:rPr>
      <w:rFonts w:ascii="Times New Roman" w:eastAsia="Times New Roman" w:hAnsi="Times New Roman" w:cs="Times New Roman"/>
      <w:b/>
      <w:bCs/>
      <w:sz w:val="27"/>
      <w:szCs w:val="27"/>
    </w:rPr>
  </w:style>
  <w:style w:type="paragraph" w:styleId="a3">
    <w:name w:val="Normal (Web)"/>
    <w:basedOn w:val="a"/>
    <w:uiPriority w:val="99"/>
    <w:semiHidden/>
    <w:unhideWhenUsed/>
    <w:rsid w:val="007A312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A3121"/>
    <w:rPr>
      <w:b/>
      <w:bCs/>
    </w:rPr>
  </w:style>
  <w:style w:type="character" w:styleId="a5">
    <w:name w:val="Hyperlink"/>
    <w:basedOn w:val="a0"/>
    <w:uiPriority w:val="99"/>
    <w:semiHidden/>
    <w:unhideWhenUsed/>
    <w:rsid w:val="007A3121"/>
    <w:rPr>
      <w:color w:val="0000FF"/>
      <w:u w:val="single"/>
    </w:rPr>
  </w:style>
</w:styles>
</file>

<file path=word/webSettings.xml><?xml version="1.0" encoding="utf-8"?>
<w:webSettings xmlns:r="http://schemas.openxmlformats.org/officeDocument/2006/relationships" xmlns:w="http://schemas.openxmlformats.org/wordprocessingml/2006/main">
  <w:divs>
    <w:div w:id="214573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asadelsol.ru/blog/pravilnoe-vospitanie-podrostkov-i-glavnye-oshibki-roditel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542</Words>
  <Characters>3090</Characters>
  <Application>Microsoft Office Word</Application>
  <DocSecurity>0</DocSecurity>
  <Lines>25</Lines>
  <Paragraphs>7</Paragraphs>
  <ScaleCrop>false</ScaleCrop>
  <Company/>
  <LinksUpToDate>false</LinksUpToDate>
  <CharactersWithSpaces>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2025-01-28T11:06:00Z</dcterms:created>
  <dcterms:modified xsi:type="dcterms:W3CDTF">2025-01-28T11:10:00Z</dcterms:modified>
</cp:coreProperties>
</file>